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4610"/>
      </w:tblGrid>
      <w:tr w:rsidR="00CD3D99" w:rsidRPr="003A4F84" w:rsidTr="005523EC">
        <w:trPr>
          <w:trHeight w:val="579"/>
        </w:trPr>
        <w:tc>
          <w:tcPr>
            <w:tcW w:w="5836" w:type="dxa"/>
          </w:tcPr>
          <w:p w:rsidR="00CD3D99" w:rsidRPr="008D01EB" w:rsidRDefault="00CD3D99" w:rsidP="006F0CFE">
            <w:pPr>
              <w:pStyle w:val="ListParagraph"/>
              <w:spacing w:line="360" w:lineRule="auto"/>
              <w:rPr>
                <w:b/>
              </w:rPr>
            </w:pPr>
            <w:r w:rsidRPr="008D01EB">
              <w:rPr>
                <w:b/>
              </w:rPr>
              <w:t xml:space="preserve">TRƯỜNG THCS PHAN CÔNG HỚN </w:t>
            </w:r>
          </w:p>
          <w:p w:rsidR="00CD3D99" w:rsidRPr="008D01EB" w:rsidRDefault="00CD3D99" w:rsidP="006F0CFE">
            <w:pPr>
              <w:pStyle w:val="ListParagraph"/>
              <w:spacing w:line="360" w:lineRule="auto"/>
              <w:rPr>
                <w:b/>
              </w:rPr>
            </w:pPr>
            <w:r w:rsidRPr="008D01EB">
              <w:rPr>
                <w:b/>
              </w:rPr>
              <w:t xml:space="preserve">TỔ </w:t>
            </w:r>
            <w:r>
              <w:rPr>
                <w:b/>
              </w:rPr>
              <w:t>TOÁN</w:t>
            </w:r>
          </w:p>
        </w:tc>
        <w:tc>
          <w:tcPr>
            <w:tcW w:w="4610" w:type="dxa"/>
          </w:tcPr>
          <w:p w:rsidR="00CD3D99" w:rsidRPr="003A4F84" w:rsidRDefault="00CD3D99" w:rsidP="006F0CFE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</w:tbl>
    <w:p w:rsidR="00CF03FA" w:rsidRPr="005523EC" w:rsidRDefault="00CF03FA" w:rsidP="005523EC">
      <w:pPr>
        <w:rPr>
          <w:b/>
          <w:color w:val="FF0000"/>
          <w:sz w:val="32"/>
        </w:rPr>
      </w:pPr>
    </w:p>
    <w:p w:rsidR="00CD3D99" w:rsidRPr="00A45A2C" w:rsidRDefault="00CD3D99" w:rsidP="00CD3D99">
      <w:pPr>
        <w:pStyle w:val="ListParagraph"/>
        <w:jc w:val="center"/>
        <w:rPr>
          <w:b/>
          <w:bCs/>
          <w:color w:val="2E74B5" w:themeColor="accent1" w:themeShade="BF"/>
        </w:rPr>
      </w:pPr>
      <w:r w:rsidRPr="009E6D26">
        <w:rPr>
          <w:b/>
          <w:color w:val="FF0000"/>
          <w:sz w:val="32"/>
        </w:rPr>
        <w:t xml:space="preserve">MÔN </w:t>
      </w:r>
      <w:r w:rsidRPr="00EE1C03">
        <w:rPr>
          <w:b/>
          <w:bCs/>
          <w:color w:val="2E74B5" w:themeColor="accent1" w:themeShade="BF"/>
        </w:rPr>
        <w:t>ĐẠI SỐ</w:t>
      </w:r>
      <w:r w:rsidRPr="008D01EB">
        <w:rPr>
          <w:b/>
          <w:color w:val="FF0000"/>
          <w:sz w:val="32"/>
        </w:rPr>
        <w:t xml:space="preserve"> KHỐI</w:t>
      </w:r>
      <w:r>
        <w:rPr>
          <w:b/>
          <w:color w:val="FF0000"/>
          <w:sz w:val="32"/>
        </w:rPr>
        <w:t xml:space="preserve"> 9</w:t>
      </w:r>
    </w:p>
    <w:p w:rsidR="00CD3D99" w:rsidRPr="009E6D26" w:rsidRDefault="00CD3D99" w:rsidP="00CD3D99">
      <w:pPr>
        <w:jc w:val="center"/>
        <w:rPr>
          <w:rFonts w:cs="Times New Roman"/>
          <w:b/>
          <w:color w:val="FF0000"/>
          <w:sz w:val="32"/>
          <w:szCs w:val="28"/>
        </w:rPr>
      </w:pPr>
      <w:r w:rsidRPr="009E6D26">
        <w:rPr>
          <w:rFonts w:cs="Times New Roman"/>
          <w:b/>
          <w:color w:val="FF0000"/>
          <w:sz w:val="32"/>
          <w:szCs w:val="28"/>
        </w:rPr>
        <w:t xml:space="preserve">(Từ </w:t>
      </w:r>
      <w:r>
        <w:rPr>
          <w:rFonts w:cs="Times New Roman"/>
          <w:b/>
          <w:color w:val="FF0000"/>
          <w:sz w:val="32"/>
          <w:szCs w:val="28"/>
        </w:rPr>
        <w:t>ngày 31/03/2025</w:t>
      </w:r>
      <w:r w:rsidRPr="009E6D26">
        <w:rPr>
          <w:rFonts w:cs="Times New Roman"/>
          <w:b/>
          <w:color w:val="FF0000"/>
          <w:sz w:val="32"/>
          <w:szCs w:val="28"/>
        </w:rPr>
        <w:t xml:space="preserve"> </w:t>
      </w:r>
      <w:r>
        <w:rPr>
          <w:rFonts w:cs="Times New Roman"/>
          <w:b/>
          <w:color w:val="FF0000"/>
          <w:sz w:val="32"/>
          <w:szCs w:val="28"/>
        </w:rPr>
        <w:t>đến ngày 5/04/2025</w:t>
      </w:r>
      <w:r w:rsidRPr="009E6D26">
        <w:rPr>
          <w:rFonts w:cs="Times New Roman"/>
          <w:b/>
          <w:color w:val="FF0000"/>
          <w:sz w:val="32"/>
          <w:szCs w:val="28"/>
        </w:rPr>
        <w:t>)</w:t>
      </w:r>
    </w:p>
    <w:p w:rsidR="00D37618" w:rsidRPr="00E721F2" w:rsidRDefault="00D37618" w:rsidP="00D37618">
      <w:pPr>
        <w:jc w:val="center"/>
        <w:rPr>
          <w:b/>
          <w:sz w:val="32"/>
          <w:szCs w:val="32"/>
        </w:rPr>
      </w:pPr>
      <w:r w:rsidRPr="00E721F2">
        <w:rPr>
          <w:b/>
          <w:sz w:val="32"/>
          <w:szCs w:val="32"/>
        </w:rPr>
        <w:t>HỆ THỨC VI-ÉT VÀ ỨNG DỤNG</w:t>
      </w:r>
    </w:p>
    <w:p w:rsidR="00D37618" w:rsidRPr="00416954" w:rsidRDefault="00D37618" w:rsidP="00D376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416954">
        <w:rPr>
          <w:b/>
          <w:u w:val="single"/>
        </w:rPr>
        <w:t>Hệ thức Vi-ét</w:t>
      </w:r>
    </w:p>
    <w:p w:rsidR="00D37618" w:rsidRPr="00E721F2" w:rsidRDefault="00D37618" w:rsidP="00D37618">
      <w:pPr>
        <w:pStyle w:val="ListParagraph"/>
        <w:rPr>
          <w:b/>
          <w:i/>
        </w:rPr>
      </w:pPr>
      <w:r w:rsidRPr="00E721F2">
        <w:rPr>
          <w:b/>
          <w:i/>
        </w:rPr>
        <w:t>Định lí Vi-ét</w:t>
      </w:r>
    </w:p>
    <w:p w:rsidR="00D37618" w:rsidRPr="00E721F2" w:rsidRDefault="00D37618" w:rsidP="00D37618">
      <w:pPr>
        <w:pStyle w:val="ListParagraph"/>
        <w:rPr>
          <w:rFonts w:eastAsiaTheme="minorEastAsia"/>
          <w:color w:val="FF0000"/>
        </w:rPr>
      </w:pPr>
      <w:r w:rsidRPr="00E721F2">
        <w:rPr>
          <w:color w:val="FF0000"/>
        </w:rPr>
        <w:t xml:space="preserve">Nếu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,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E721F2">
        <w:rPr>
          <w:rFonts w:eastAsiaTheme="minorEastAsia"/>
          <w:color w:val="FF0000"/>
        </w:rPr>
        <w:t xml:space="preserve"> là hai nghiệm của phương trình </w:t>
      </w:r>
      <m:oMath>
        <m:r>
          <w:rPr>
            <w:rFonts w:ascii="Cambria Math" w:eastAsiaTheme="minorEastAsia" w:hAnsi="Cambria Math"/>
            <w:color w:val="FF0000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+bx+c=0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a≠0</m:t>
            </m:r>
          </m:e>
        </m:d>
      </m:oMath>
      <w:r w:rsidRPr="00E721F2">
        <w:rPr>
          <w:rFonts w:eastAsiaTheme="minorEastAsia"/>
          <w:color w:val="FF0000"/>
        </w:rPr>
        <w:t xml:space="preserve">  thì </w:t>
      </w:r>
    </w:p>
    <w:p w:rsidR="00D37618" w:rsidRPr="00E721F2" w:rsidRDefault="00D37618" w:rsidP="00D37618">
      <w:pPr>
        <w:pStyle w:val="ListParagraph"/>
        <w:rPr>
          <w:rFonts w:eastAsiaTheme="minorEastAsia"/>
          <w:color w:val="FF000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den>
                  </m:f>
                </m:e>
              </m:eqArr>
            </m:e>
          </m:d>
        </m:oMath>
      </m:oMathPara>
    </w:p>
    <w:p w:rsidR="00D37618" w:rsidRPr="00AE312F" w:rsidRDefault="00D37618" w:rsidP="00D37618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eastAsiaTheme="minorEastAsia"/>
        </w:rPr>
        <w:t xml:space="preserve">Nhẩm nghiệm phương trình bậc 2: </w:t>
      </w:r>
    </w:p>
    <w:p w:rsidR="00D37618" w:rsidRDefault="00D37618" w:rsidP="00D37618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Cho phương trình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+bx+c=0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a≠0</m:t>
            </m:r>
          </m:e>
        </m:d>
      </m:oMath>
      <w:r>
        <w:rPr>
          <w:rFonts w:eastAsiaTheme="minorEastAsia"/>
        </w:rPr>
        <w:t xml:space="preserve">     (1)</w:t>
      </w:r>
    </w:p>
    <w:p w:rsidR="00D37618" w:rsidRDefault="00D37618" w:rsidP="00D37618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+ Nếu a + b + c = 0 thì phương trình (1) có hai nghiệm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=1;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</m:oMath>
    </w:p>
    <w:p w:rsidR="00D37618" w:rsidRDefault="00D37618" w:rsidP="00D37618">
      <w:pPr>
        <w:pStyle w:val="ListParagraph"/>
        <w:ind w:left="1080"/>
        <w:rPr>
          <w:rFonts w:eastAsiaTheme="minorEastAsia"/>
          <w:color w:val="0070C0"/>
        </w:rPr>
      </w:pPr>
      <w:r>
        <w:rPr>
          <w:rFonts w:eastAsiaTheme="minorEastAsia"/>
        </w:rPr>
        <w:t xml:space="preserve">+ Nếu a -  b + c = 0 thì phương trình (1) có hai nghiệm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=-1;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-c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</m:oMath>
    </w:p>
    <w:p w:rsidR="00D37618" w:rsidRPr="00E41CE2" w:rsidRDefault="00D37618" w:rsidP="00D37618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E41CE2">
        <w:rPr>
          <w:b/>
        </w:rPr>
        <w:t>Áp dụng</w:t>
      </w:r>
    </w:p>
    <w:p w:rsidR="00D37618" w:rsidRDefault="00D37618" w:rsidP="00D37618">
      <w:pPr>
        <w:ind w:left="720"/>
      </w:pPr>
      <w:r w:rsidRPr="00555AFB">
        <w:rPr>
          <w:b/>
          <w:i/>
          <w:u w:val="single"/>
        </w:rPr>
        <w:t>Ví dụ 1:</w:t>
      </w:r>
      <w:r>
        <w:t xml:space="preserve"> Tính nhẩm nghiệm của các phương trình sau:</w:t>
      </w:r>
    </w:p>
    <w:p w:rsidR="00D37618" w:rsidRPr="00E41CE2" w:rsidRDefault="00D37618" w:rsidP="00D37618">
      <w:pPr>
        <w:pStyle w:val="ListParagraph"/>
        <w:numPr>
          <w:ilvl w:val="0"/>
          <w:numId w:val="3"/>
        </w:numPr>
        <w:spacing w:after="0" w:line="240" w:lineRule="auto"/>
        <w:jc w:val="both"/>
      </w:pPr>
      <m:oMath>
        <m:r>
          <w:rPr>
            <w:rFonts w:ascii="Cambria Math" w:eastAsiaTheme="minorEastAsia" w:hAnsi="Cambria Math"/>
          </w:rPr>
          <m:t xml:space="preserve">  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+3x+2=0</m:t>
        </m:r>
      </m:oMath>
      <w:r>
        <w:rPr>
          <w:rFonts w:eastAsiaTheme="minorEastAsia"/>
        </w:rPr>
        <w:t xml:space="preserve">  (1)  ( a = -5 ; b = 3 ; c = 2  )</w:t>
      </w:r>
    </w:p>
    <w:p w:rsidR="00D37618" w:rsidRDefault="00D37618" w:rsidP="00D37618">
      <w:pPr>
        <w:pStyle w:val="ListParagraph"/>
        <w:ind w:left="1080"/>
      </w:pPr>
    </w:p>
    <w:p w:rsidR="00D37618" w:rsidRDefault="00D37618" w:rsidP="00D37618">
      <w:pPr>
        <w:pStyle w:val="ListParagraph"/>
        <w:ind w:left="1080"/>
      </w:pPr>
      <w:r>
        <w:t>Vì a  + b + c  = -5 + 3 +2 = 0</w:t>
      </w:r>
    </w:p>
    <w:p w:rsidR="00D37618" w:rsidRPr="00E41CE2" w:rsidRDefault="00D37618" w:rsidP="00D37618">
      <w:pPr>
        <w:pStyle w:val="ListParagraph"/>
        <w:ind w:left="1080"/>
      </w:pPr>
      <w:r>
        <w:rPr>
          <w:rFonts w:eastAsiaTheme="minorEastAsia"/>
        </w:rPr>
        <w:t xml:space="preserve">Nên phương trình (1) có hai nghiệm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=1;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-5</m:t>
            </m:r>
          </m:den>
        </m:f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-2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5</m:t>
            </m:r>
          </m:den>
        </m:f>
      </m:oMath>
    </w:p>
    <w:p w:rsidR="00D37618" w:rsidRPr="00E41CE2" w:rsidRDefault="00D37618" w:rsidP="00D37618">
      <w:pPr>
        <w:pStyle w:val="ListParagraph"/>
        <w:numPr>
          <w:ilvl w:val="0"/>
          <w:numId w:val="3"/>
        </w:numPr>
        <w:spacing w:after="0" w:line="240" w:lineRule="auto"/>
        <w:jc w:val="both"/>
      </w:pPr>
      <m:oMath>
        <m:r>
          <w:rPr>
            <w:rFonts w:ascii="Cambria Math" w:eastAsiaTheme="minorEastAsia" w:hAnsi="Cambria Math"/>
          </w:rPr>
          <m:t xml:space="preserve">    2004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+2005x+1=0 </m:t>
        </m:r>
      </m:oMath>
      <w:r>
        <w:rPr>
          <w:rFonts w:eastAsiaTheme="minorEastAsia"/>
        </w:rPr>
        <w:t xml:space="preserve">  (2)  ( a = 2004 ; b = 2005 ; c = 1 )</w:t>
      </w:r>
    </w:p>
    <w:p w:rsidR="00D37618" w:rsidRPr="001969B9" w:rsidRDefault="00D37618" w:rsidP="00D37618">
      <w:pPr>
        <w:ind w:left="720"/>
      </w:pPr>
    </w:p>
    <w:p w:rsidR="00D37618" w:rsidRDefault="00D37618" w:rsidP="00D37618">
      <w:pPr>
        <w:pStyle w:val="ListParagraph"/>
        <w:ind w:left="1080"/>
      </w:pPr>
      <w:r>
        <w:t>Vì a  -  b + c  = 2004 – 2005  + 1  = 0</w:t>
      </w:r>
    </w:p>
    <w:p w:rsidR="00D37618" w:rsidRPr="00E41CE2" w:rsidRDefault="00D37618" w:rsidP="00D37618">
      <w:pPr>
        <w:pStyle w:val="ListParagraph"/>
        <w:ind w:left="1080"/>
      </w:pPr>
      <w:r>
        <w:rPr>
          <w:rFonts w:eastAsiaTheme="minorEastAsia"/>
        </w:rPr>
        <w:t xml:space="preserve">Nên phương trình (2) có hai nghiệm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>=-1;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a</m:t>
            </m:r>
          </m:den>
        </m:f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-1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2004</m:t>
            </m:r>
          </m:den>
        </m:f>
      </m:oMath>
    </w:p>
    <w:p w:rsidR="00D37618" w:rsidRPr="00E41CE2" w:rsidRDefault="00D37618" w:rsidP="00D37618">
      <w:pPr>
        <w:pStyle w:val="ListParagraph"/>
        <w:ind w:left="1080"/>
      </w:pPr>
    </w:p>
    <w:p w:rsidR="00D37618" w:rsidRDefault="00D37618" w:rsidP="00D37618">
      <w:pPr>
        <w:pStyle w:val="ListParagraph"/>
      </w:pPr>
      <w:r w:rsidRPr="004D28A1">
        <w:rPr>
          <w:b/>
          <w:i/>
          <w:u w:val="single"/>
        </w:rPr>
        <w:t>Ví dụ 2:</w:t>
      </w:r>
      <w:r>
        <w:t xml:space="preserve"> Cho phương trình:</w:t>
      </w:r>
    </w:p>
    <w:p w:rsidR="00D37618" w:rsidRDefault="00D37618" w:rsidP="00D37618">
      <w:pPr>
        <w:pStyle w:val="ListParagraph"/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-17x+1=0</m:t>
          </m:r>
        </m:oMath>
      </m:oMathPara>
    </w:p>
    <w:p w:rsidR="00D37618" w:rsidRDefault="00D37618" w:rsidP="00D37618">
      <w:pPr>
        <w:pStyle w:val="ListParagraph"/>
      </w:pPr>
      <w:r>
        <w:t>Không giải phương trình, hãy tính:</w:t>
      </w:r>
    </w:p>
    <w:p w:rsidR="00D37618" w:rsidRDefault="00D37618" w:rsidP="00D37618">
      <w:pPr>
        <w:pStyle w:val="ListParagraph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.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den>
              </m:f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:rsidR="00D37618" w:rsidRDefault="00D37618" w:rsidP="00D37618">
      <w:pPr>
        <w:pStyle w:val="ListParagraph"/>
        <w:rPr>
          <w:b/>
        </w:rPr>
      </w:pPr>
      <w:r>
        <w:rPr>
          <w:b/>
        </w:rPr>
        <w:t xml:space="preserve">Giải </w:t>
      </w:r>
    </w:p>
    <w:p w:rsidR="00D37618" w:rsidRDefault="00D37618" w:rsidP="00D37618">
      <w:pPr>
        <w:pStyle w:val="ListParagraph"/>
        <w:ind w:left="0"/>
        <w:rPr>
          <w:b/>
        </w:rPr>
      </w:pPr>
      <w:r w:rsidRPr="00D47070">
        <w:t>Xét</w:t>
      </w:r>
      <w:r>
        <w:t xml:space="preserve"> </w:t>
      </w:r>
      <w:r w:rsidRPr="00D47070">
        <w:t xml:space="preserve">pt </w:t>
      </w:r>
      <m:oMath>
        <m:r>
          <w:rPr>
            <w:rFonts w:ascii="Cambria Math" w:eastAsiaTheme="minorEastAsia" w:hAnsi="Cambria Math"/>
          </w:rPr>
          <m:t xml:space="preserve">   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-17x+1=0</m:t>
        </m:r>
      </m:oMath>
      <w:r>
        <w:rPr>
          <w:rFonts w:eastAsiaTheme="minorEastAsia"/>
        </w:rPr>
        <w:t xml:space="preserve">     (a = 2 ; b = -17 ; c = 1)</w:t>
      </w:r>
    </w:p>
    <w:p w:rsidR="00D37618" w:rsidRDefault="00D37618" w:rsidP="00D37618">
      <w:pPr>
        <w:pStyle w:val="ListParagraph"/>
        <w:ind w:left="0"/>
        <w:rPr>
          <w:rFonts w:eastAsiaTheme="minorEastAsia"/>
        </w:rPr>
      </w:pPr>
      <w:r w:rsidRPr="00D47070">
        <w:t>Ta có</w:t>
      </w:r>
      <w:r>
        <w:t xml:space="preserve">  </w:t>
      </w:r>
      <m:oMath>
        <m:r>
          <w:rPr>
            <w:rFonts w:ascii="Cambria Math" w:hAnsi="Cambria Math"/>
          </w:rPr>
          <m:t>∆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-4.2.1=281&gt;0</m:t>
        </m:r>
      </m:oMath>
    </w:p>
    <w:p w:rsidR="00D37618" w:rsidRDefault="00D37618" w:rsidP="00D3761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>Vậy phương trình luôn có hai nghiệm phân biệt:</w:t>
      </w:r>
    </w:p>
    <w:p w:rsidR="00D37618" w:rsidRDefault="00D37618" w:rsidP="00D37618">
      <w:pPr>
        <w:pStyle w:val="ListParagraph"/>
        <w:ind w:left="0"/>
        <w:rPr>
          <w:rFonts w:eastAsiaTheme="minorEastAsia"/>
        </w:rPr>
      </w:pPr>
      <w:r>
        <w:rPr>
          <w:rFonts w:eastAsiaTheme="minorEastAsia"/>
        </w:rPr>
        <w:t xml:space="preserve">TheoVi–ét ta có:                   </w:t>
      </w:r>
    </w:p>
    <w:p w:rsidR="00D37618" w:rsidRDefault="00D37618" w:rsidP="00D37618">
      <w:pPr>
        <w:pStyle w:val="ListParagraph"/>
        <w:ind w:left="0"/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e>
            </m:eqArr>
          </m:e>
        </m:d>
      </m:oMath>
    </w:p>
    <w:p w:rsidR="00D37618" w:rsidRDefault="00D37618" w:rsidP="00D37618">
      <w:pPr>
        <w:pStyle w:val="ListParagraph"/>
        <w:ind w:left="0"/>
        <w:rPr>
          <w:rFonts w:eastAsiaTheme="minorEastAsia"/>
          <w:color w:val="FF0000"/>
        </w:rPr>
      </w:pPr>
    </w:p>
    <w:p w:rsidR="00D37618" w:rsidRPr="00554AFF" w:rsidRDefault="00D37618" w:rsidP="00D37618">
      <w:pPr>
        <w:pStyle w:val="ListParagraph"/>
        <w:ind w:left="0"/>
        <w:rPr>
          <w:rFonts w:eastAsiaTheme="minorEastAsia"/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:rsidR="00D37618" w:rsidRPr="00DE3C43" w:rsidRDefault="00D37618" w:rsidP="00D37618">
      <w:pPr>
        <w:pStyle w:val="ListParagraph"/>
        <w:ind w:left="0"/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 xml:space="preserve">=               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</m:oMath>
      </m:oMathPara>
    </w:p>
    <w:p w:rsidR="00D37618" w:rsidRPr="00DE3C43" w:rsidRDefault="00D37618" w:rsidP="00D37618">
      <w:pPr>
        <w:pStyle w:val="ListParagraph"/>
        <w:ind w:left="0"/>
        <w:rPr>
          <w:rFonts w:eastAsiaTheme="minorEastAsia"/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 xml:space="preserve">=              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-2.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285</m:t>
              </m:r>
            </m:num>
            <m:den>
              <m:r>
                <w:rPr>
                  <w:rFonts w:ascii="Cambria Math" w:hAnsi="Cambria Math"/>
                  <w:color w:val="FF0000"/>
                </w:rPr>
                <m:t>4</m:t>
              </m:r>
            </m:den>
          </m:f>
        </m:oMath>
      </m:oMathPara>
    </w:p>
    <w:p w:rsidR="00D37618" w:rsidRPr="00DE3C43" w:rsidRDefault="00D37618" w:rsidP="00D37618">
      <w:pPr>
        <w:pStyle w:val="ListParagraph"/>
        <w:ind w:left="0"/>
        <w:rPr>
          <w:rFonts w:eastAsiaTheme="minorEastAsia"/>
          <w:color w:val="FF0000"/>
        </w:rPr>
      </w:pPr>
    </w:p>
    <w:p w:rsidR="00D37618" w:rsidRPr="00DE3C43" w:rsidRDefault="00D37618" w:rsidP="00D37618">
      <w:pPr>
        <w:pStyle w:val="ListParagraph"/>
        <w:ind w:left="0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den>
              </m:f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color w:val="FF0000"/>
            </w:rPr>
            <m:t>=17</m:t>
          </m:r>
        </m:oMath>
      </m:oMathPara>
    </w:p>
    <w:p w:rsidR="00D37618" w:rsidRPr="00416954" w:rsidRDefault="00D37618" w:rsidP="00D376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b/>
          <w:u w:val="single"/>
        </w:rPr>
      </w:pPr>
      <w:r w:rsidRPr="00416954">
        <w:rPr>
          <w:rFonts w:eastAsiaTheme="minorEastAsia"/>
          <w:b/>
          <w:u w:val="single"/>
        </w:rPr>
        <w:t xml:space="preserve"> Tìm hai số biết tổng và tích của chúng:</w:t>
      </w:r>
    </w:p>
    <w:p w:rsidR="00D37618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sz w:val="26"/>
          <w:szCs w:val="26"/>
        </w:rPr>
        <w:t> + Nếu hai số có tổng bằng S và tích bằng P thì hai số đó là nghiệm của phương trình bậc hai</w:t>
      </w:r>
    </w:p>
    <w:p w:rsidR="00D37618" w:rsidRPr="007703BA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color w:val="0070C0"/>
          <w:sz w:val="26"/>
          <w:szCs w:val="26"/>
        </w:rPr>
      </w:pPr>
      <w:r w:rsidRPr="009B197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   </w:t>
      </w:r>
      <w:r w:rsidRPr="007703BA">
        <w:rPr>
          <w:color w:val="0070C0"/>
          <w:sz w:val="26"/>
          <w:szCs w:val="26"/>
        </w:rPr>
        <w:t>x</w:t>
      </w:r>
      <w:r w:rsidRPr="007703BA">
        <w:rPr>
          <w:color w:val="0070C0"/>
          <w:sz w:val="26"/>
          <w:szCs w:val="26"/>
          <w:bdr w:val="none" w:sz="0" w:space="0" w:color="auto" w:frame="1"/>
          <w:vertAlign w:val="superscript"/>
        </w:rPr>
        <w:t>2</w:t>
      </w:r>
      <w:r w:rsidRPr="007703BA">
        <w:rPr>
          <w:color w:val="0070C0"/>
          <w:sz w:val="26"/>
          <w:szCs w:val="26"/>
        </w:rPr>
        <w:t> - Sx + P = 0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color w:val="000000"/>
          <w:sz w:val="26"/>
          <w:szCs w:val="26"/>
          <w:bdr w:val="none" w:sz="0" w:space="0" w:color="auto" w:frame="1"/>
        </w:rPr>
        <w:t xml:space="preserve"> + Điều kiện để có hai số đó là </w:t>
      </w:r>
      <w:r w:rsidRPr="007703BA">
        <w:rPr>
          <w:color w:val="0070C0"/>
          <w:sz w:val="26"/>
          <w:szCs w:val="26"/>
          <w:bdr w:val="none" w:sz="0" w:space="0" w:color="auto" w:frame="1"/>
        </w:rPr>
        <w:t>S</w:t>
      </w:r>
      <w:r w:rsidRPr="007703BA">
        <w:rPr>
          <w:color w:val="0070C0"/>
          <w:sz w:val="26"/>
          <w:szCs w:val="26"/>
          <w:bdr w:val="none" w:sz="0" w:space="0" w:color="auto" w:frame="1"/>
          <w:vertAlign w:val="superscript"/>
        </w:rPr>
        <w:t>2</w:t>
      </w:r>
      <w:r w:rsidRPr="007703BA">
        <w:rPr>
          <w:color w:val="0070C0"/>
          <w:sz w:val="26"/>
          <w:szCs w:val="26"/>
          <w:bdr w:val="none" w:sz="0" w:space="0" w:color="auto" w:frame="1"/>
        </w:rPr>
        <w:t> - 4P ≥ 0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Ví dụ: </w:t>
      </w:r>
      <w:r w:rsidRPr="00416954">
        <w:rPr>
          <w:color w:val="000000"/>
          <w:sz w:val="26"/>
          <w:szCs w:val="26"/>
          <w:bdr w:val="none" w:sz="0" w:space="0" w:color="auto" w:frame="1"/>
        </w:rPr>
        <w:t> </w:t>
      </w:r>
      <w:r w:rsidRPr="00416954">
        <w:rPr>
          <w:sz w:val="26"/>
          <w:szCs w:val="26"/>
        </w:rPr>
        <w:t xml:space="preserve">Tìm hai số khi biết tổng hai số đó là </w:t>
      </w:r>
      <w:r w:rsidRPr="006A036E">
        <w:rPr>
          <w:color w:val="0070C0"/>
          <w:sz w:val="26"/>
          <w:szCs w:val="26"/>
        </w:rPr>
        <w:t>S</w:t>
      </w:r>
      <w:r w:rsidRPr="00416954">
        <w:rPr>
          <w:sz w:val="26"/>
          <w:szCs w:val="26"/>
        </w:rPr>
        <w:t xml:space="preserve"> = 5 và tích của hai số đó là </w:t>
      </w:r>
      <w:r w:rsidRPr="006A036E">
        <w:rPr>
          <w:color w:val="0070C0"/>
          <w:sz w:val="26"/>
          <w:szCs w:val="26"/>
        </w:rPr>
        <w:t>P</w:t>
      </w:r>
      <w:r w:rsidRPr="00416954">
        <w:rPr>
          <w:sz w:val="26"/>
          <w:szCs w:val="26"/>
        </w:rPr>
        <w:t xml:space="preserve"> = 6 ?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rStyle w:val="Strong"/>
          <w:sz w:val="26"/>
          <w:szCs w:val="26"/>
          <w:bdr w:val="none" w:sz="0" w:space="0" w:color="auto" w:frame="1"/>
        </w:rPr>
        <w:t>Hướng dẫn: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sz w:val="26"/>
          <w:szCs w:val="26"/>
        </w:rPr>
        <w:t>Gọi x</w:t>
      </w:r>
      <w:r w:rsidRPr="00416954">
        <w:rPr>
          <w:sz w:val="26"/>
          <w:szCs w:val="26"/>
          <w:bdr w:val="none" w:sz="0" w:space="0" w:color="auto" w:frame="1"/>
          <w:vertAlign w:val="subscript"/>
        </w:rPr>
        <w:t>1</w:t>
      </w:r>
      <w:r w:rsidRPr="00416954">
        <w:rPr>
          <w:sz w:val="26"/>
          <w:szCs w:val="26"/>
        </w:rPr>
        <w:t>, x</w:t>
      </w:r>
      <w:r w:rsidRPr="00416954">
        <w:rPr>
          <w:sz w:val="26"/>
          <w:szCs w:val="26"/>
          <w:bdr w:val="none" w:sz="0" w:space="0" w:color="auto" w:frame="1"/>
          <w:vertAlign w:val="subscript"/>
        </w:rPr>
        <w:t>2</w:t>
      </w:r>
      <w:r w:rsidRPr="00416954">
        <w:rPr>
          <w:sz w:val="26"/>
          <w:szCs w:val="26"/>
        </w:rPr>
        <w:t> là hai số cần tìm, khi đó x</w:t>
      </w:r>
      <w:r w:rsidRPr="00416954">
        <w:rPr>
          <w:sz w:val="26"/>
          <w:szCs w:val="26"/>
          <w:bdr w:val="none" w:sz="0" w:space="0" w:color="auto" w:frame="1"/>
          <w:vertAlign w:val="subscript"/>
        </w:rPr>
        <w:t>1</w:t>
      </w:r>
      <w:r w:rsidRPr="00416954">
        <w:rPr>
          <w:sz w:val="26"/>
          <w:szCs w:val="26"/>
        </w:rPr>
        <w:t>, x</w:t>
      </w:r>
      <w:r w:rsidRPr="00416954">
        <w:rPr>
          <w:sz w:val="26"/>
          <w:szCs w:val="26"/>
          <w:bdr w:val="none" w:sz="0" w:space="0" w:color="auto" w:frame="1"/>
          <w:vertAlign w:val="subscript"/>
        </w:rPr>
        <w:t>2</w:t>
      </w:r>
      <w:r w:rsidRPr="00416954">
        <w:rPr>
          <w:sz w:val="26"/>
          <w:szCs w:val="26"/>
        </w:rPr>
        <w:t xml:space="preserve"> là nghiệm của phương trình </w:t>
      </w:r>
      <w:r>
        <w:rPr>
          <w:sz w:val="26"/>
          <w:szCs w:val="26"/>
        </w:rPr>
        <w:t xml:space="preserve">  </w:t>
      </w:r>
      <w:r w:rsidRPr="00416954">
        <w:rPr>
          <w:sz w:val="26"/>
          <w:szCs w:val="26"/>
        </w:rPr>
        <w:t>x</w:t>
      </w:r>
      <w:r w:rsidRPr="00416954">
        <w:rPr>
          <w:sz w:val="26"/>
          <w:szCs w:val="26"/>
          <w:bdr w:val="none" w:sz="0" w:space="0" w:color="auto" w:frame="1"/>
          <w:vertAlign w:val="superscript"/>
        </w:rPr>
        <w:t>2</w:t>
      </w:r>
      <w:r w:rsidRPr="00416954">
        <w:rPr>
          <w:sz w:val="26"/>
          <w:szCs w:val="26"/>
        </w:rPr>
        <w:t> - 5x + 6 = 0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Ta có Δ</w:t>
      </w:r>
      <w:r w:rsidRPr="00416954">
        <w:rPr>
          <w:sz w:val="26"/>
          <w:szCs w:val="26"/>
        </w:rPr>
        <w:t xml:space="preserve"> = 5</w:t>
      </w:r>
      <w:r w:rsidRPr="00416954">
        <w:rPr>
          <w:sz w:val="26"/>
          <w:szCs w:val="26"/>
          <w:bdr w:val="none" w:sz="0" w:space="0" w:color="auto" w:frame="1"/>
          <w:vertAlign w:val="superscript"/>
        </w:rPr>
        <w:t>2</w:t>
      </w:r>
      <w:r w:rsidRPr="00416954">
        <w:rPr>
          <w:sz w:val="26"/>
          <w:szCs w:val="26"/>
        </w:rPr>
        <w:t> - 4.6.1 = 25 - 24 = 1 &gt; 0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sz w:val="26"/>
          <w:szCs w:val="26"/>
        </w:rPr>
        <w:t>Khi đó phương trình có hai nghiệm là:</w:t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4216637" wp14:editId="305B2213">
            <wp:extent cx="3729990" cy="597535"/>
            <wp:effectExtent l="19050" t="0" r="3810" b="0"/>
            <wp:docPr id="1" name="Picture 1" descr="Lý thuyết: Hệ thức Vi-ét và ứng dụ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: Hệ thức Vi-ét và ứng dụng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18" w:rsidRPr="00416954" w:rsidRDefault="00D37618" w:rsidP="00D3761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6954">
        <w:rPr>
          <w:sz w:val="26"/>
          <w:szCs w:val="26"/>
        </w:rPr>
        <w:t>Vậy hai số cần tìm là 3 và 2.</w:t>
      </w:r>
    </w:p>
    <w:p w:rsidR="00D37618" w:rsidRPr="00850FE8" w:rsidRDefault="00D37618" w:rsidP="00D37618">
      <w:pPr>
        <w:pStyle w:val="ListParagraph"/>
        <w:ind w:left="0"/>
        <w:rPr>
          <w:rFonts w:eastAsiaTheme="minorEastAsia" w:cs="Times New Roman"/>
          <w:b/>
          <w:i/>
          <w:sz w:val="26"/>
          <w:szCs w:val="26"/>
        </w:rPr>
      </w:pPr>
    </w:p>
    <w:p w:rsidR="00D37618" w:rsidRDefault="00D37618" w:rsidP="00D37618">
      <w:pPr>
        <w:pStyle w:val="ListParagraph"/>
        <w:ind w:left="0"/>
        <w:rPr>
          <w:rFonts w:eastAsiaTheme="minorEastAsia" w:cs="Times New Roman"/>
          <w:b/>
          <w:i/>
          <w:sz w:val="26"/>
          <w:szCs w:val="26"/>
        </w:rPr>
      </w:pPr>
      <w:r w:rsidRPr="00850FE8">
        <w:rPr>
          <w:rFonts w:eastAsiaTheme="minorEastAsia" w:cs="Times New Roman"/>
          <w:b/>
          <w:i/>
          <w:sz w:val="26"/>
          <w:szCs w:val="26"/>
        </w:rPr>
        <w:t xml:space="preserve">Bài </w:t>
      </w:r>
      <w:r>
        <w:rPr>
          <w:rFonts w:eastAsiaTheme="minorEastAsia" w:cs="Times New Roman"/>
          <w:b/>
          <w:i/>
          <w:sz w:val="26"/>
          <w:szCs w:val="26"/>
        </w:rPr>
        <w:t>t</w:t>
      </w:r>
      <w:r w:rsidRPr="00850FE8">
        <w:rPr>
          <w:rFonts w:eastAsiaTheme="minorEastAsia" w:cs="Times New Roman"/>
          <w:b/>
          <w:i/>
          <w:sz w:val="26"/>
          <w:szCs w:val="26"/>
        </w:rPr>
        <w:t xml:space="preserve">ập </w:t>
      </w:r>
      <w:r>
        <w:rPr>
          <w:rFonts w:eastAsiaTheme="minorEastAsia" w:cs="Times New Roman"/>
          <w:b/>
          <w:i/>
          <w:sz w:val="26"/>
          <w:szCs w:val="26"/>
        </w:rPr>
        <w:t>v</w:t>
      </w:r>
      <w:r w:rsidRPr="00850FE8">
        <w:rPr>
          <w:rFonts w:eastAsiaTheme="minorEastAsia" w:cs="Times New Roman"/>
          <w:b/>
          <w:i/>
          <w:sz w:val="26"/>
          <w:szCs w:val="26"/>
        </w:rPr>
        <w:t>ận dụng:</w:t>
      </w:r>
    </w:p>
    <w:p w:rsidR="00D37618" w:rsidRDefault="00D37618" w:rsidP="00D37618">
      <w:pPr>
        <w:pStyle w:val="ListParagraph"/>
        <w:ind w:left="0"/>
        <w:rPr>
          <w:rFonts w:eastAsiaTheme="minorEastAsia" w:cs="Times New Roman"/>
          <w:b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Bài 1: Nhẩm nghiệm của các phương trình sau:</w:t>
      </w:r>
    </w:p>
    <w:p w:rsidR="00D37618" w:rsidRPr="007E3841" w:rsidRDefault="00D37618" w:rsidP="00D37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/>
          </w:rPr>
          <m:t xml:space="preserve">  35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-37x+2=0</m:t>
        </m:r>
      </m:oMath>
    </w:p>
    <w:p w:rsidR="00D37618" w:rsidRPr="007E3841" w:rsidRDefault="00D37618" w:rsidP="00D37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/>
          </w:rPr>
          <m:t xml:space="preserve">  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+500x-507=0</m:t>
        </m:r>
      </m:oMath>
    </w:p>
    <w:p w:rsidR="00D37618" w:rsidRPr="007E3841" w:rsidRDefault="00D37618" w:rsidP="00D37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-49x-50=0</m:t>
        </m:r>
      </m:oMath>
    </w:p>
    <w:p w:rsidR="00D37618" w:rsidRPr="00EC4B07" w:rsidRDefault="00D37618" w:rsidP="00D376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 w:cs="Times New Roman"/>
          <w:b/>
          <w:sz w:val="26"/>
          <w:szCs w:val="26"/>
        </w:rPr>
      </w:pPr>
      <m:oMath>
        <m:r>
          <w:rPr>
            <w:rFonts w:ascii="Cambria Math" w:eastAsiaTheme="minorEastAsia" w:hAnsi="Cambria Math"/>
          </w:rPr>
          <m:t xml:space="preserve">  4321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+21x-4300=0</m:t>
        </m:r>
      </m:oMath>
    </w:p>
    <w:p w:rsidR="00D37618" w:rsidRDefault="00D37618" w:rsidP="00D37618">
      <w:pPr>
        <w:ind w:firstLine="40"/>
      </w:pPr>
      <w:r w:rsidRPr="00060DC5">
        <w:rPr>
          <w:rFonts w:eastAsiaTheme="minorEastAsia" w:cs="Times New Roman"/>
          <w:b/>
          <w:sz w:val="26"/>
          <w:szCs w:val="26"/>
        </w:rPr>
        <w:t xml:space="preserve">Bài 2:  </w:t>
      </w:r>
      <w:r>
        <w:t>Cho phương trình:</w:t>
      </w:r>
    </w:p>
    <w:p w:rsidR="00D37618" w:rsidRDefault="00D37618" w:rsidP="00D37618">
      <w:pPr>
        <w:pStyle w:val="ListParagraph"/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-7x+2=0</m:t>
          </m:r>
        </m:oMath>
      </m:oMathPara>
    </w:p>
    <w:p w:rsidR="00D37618" w:rsidRDefault="00D37618" w:rsidP="00D37618">
      <w:pPr>
        <w:pStyle w:val="ListParagraph"/>
      </w:pPr>
      <w:r>
        <w:lastRenderedPageBreak/>
        <w:t>Không giải phương trình, hãy tính:</w:t>
      </w:r>
    </w:p>
    <w:p w:rsidR="00D37618" w:rsidRDefault="00D37618" w:rsidP="00D37618">
      <w:pPr>
        <w:pStyle w:val="ListParagraph"/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eastAsiaTheme="minorEastAsia"/>
          <w:color w:val="FF0000"/>
        </w:rPr>
        <w:t xml:space="preserve"> </w:t>
      </w:r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.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eastAsiaTheme="minorEastAsia"/>
          <w:color w:val="FF0000"/>
        </w:rPr>
        <w:t xml:space="preserve"> </w:t>
      </w:r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2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+2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eastAsiaTheme="minorEastAsia"/>
          <w:color w:val="FF0000"/>
        </w:rPr>
        <w:t xml:space="preserve"> </w:t>
      </w:r>
    </w:p>
    <w:p w:rsidR="00D37618" w:rsidRPr="009632BE" w:rsidRDefault="00D37618" w:rsidP="00D37618">
      <w:pPr>
        <w:pStyle w:val="ListParagraph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eastAsiaTheme="minorEastAsia"/>
          <w:color w:val="FF0000"/>
        </w:rPr>
        <w:t xml:space="preserve"> </w:t>
      </w:r>
    </w:p>
    <w:p w:rsidR="00D37618" w:rsidRDefault="00D37618" w:rsidP="00D37618">
      <w:pPr>
        <w:pStyle w:val="ListParagraph"/>
        <w:rPr>
          <w:rFonts w:eastAsiaTheme="minorEastAsia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FF000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x</m:t>
                </m:r>
              </m:den>
            </m:f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eastAsiaTheme="minorEastAsia"/>
          <w:color w:val="FF0000"/>
        </w:rPr>
        <w:t xml:space="preserve"> </w:t>
      </w:r>
    </w:p>
    <w:p w:rsidR="00D37618" w:rsidRDefault="00D37618" w:rsidP="00D37618">
      <w:pPr>
        <w:ind w:firstLine="40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    </w:t>
      </w:r>
      <w:r>
        <w:rPr>
          <w:rFonts w:eastAsiaTheme="minorEastAsia"/>
          <w:color w:val="FF0000"/>
        </w:rPr>
        <w:t xml:space="preserve">     </w:t>
      </w:r>
      <w:r>
        <w:rPr>
          <w:rFonts w:eastAsiaTheme="minorEastAsia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>
        <w:rPr>
          <w:rFonts w:eastAsiaTheme="minorEastAsia"/>
          <w:color w:val="FF0000"/>
        </w:rPr>
        <w:t xml:space="preserve">  </w:t>
      </w:r>
    </w:p>
    <w:p w:rsidR="00D37618" w:rsidRDefault="00D37618" w:rsidP="00D37618">
      <w:pPr>
        <w:ind w:firstLine="40"/>
        <w:rPr>
          <w:rFonts w:eastAsiaTheme="minorEastAsia" w:cs="Times New Roman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 xml:space="preserve">         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FF000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den>
            </m:f>
          </m:e>
          <m:sub/>
        </m:sSub>
      </m:oMath>
      <w:r>
        <w:rPr>
          <w:rFonts w:eastAsiaTheme="minorEastAsia" w:cs="Times New Roman"/>
          <w:color w:val="FF0000"/>
        </w:rPr>
        <w:t xml:space="preserve"> </w:t>
      </w:r>
    </w:p>
    <w:p w:rsidR="00D37618" w:rsidRDefault="00D37618" w:rsidP="00D37618">
      <w:pPr>
        <w:ind w:firstLine="40"/>
        <w:rPr>
          <w:rFonts w:eastAsiaTheme="minorEastAsia" w:cs="Times New Roman"/>
          <w:color w:val="000000" w:themeColor="text1"/>
        </w:rPr>
      </w:pPr>
      <w:r w:rsidRPr="00804B26">
        <w:rPr>
          <w:rFonts w:eastAsiaTheme="minorEastAsia" w:cs="Times New Roman"/>
          <w:b/>
          <w:color w:val="000000" w:themeColor="text1"/>
        </w:rPr>
        <w:t>Bài 3:</w:t>
      </w:r>
      <w:r>
        <w:rPr>
          <w:rFonts w:eastAsiaTheme="minorEastAsia" w:cs="Times New Roman"/>
          <w:color w:val="000000" w:themeColor="text1"/>
        </w:rPr>
        <w:t>Tìm hai số u và v biết rằng:</w:t>
      </w:r>
    </w:p>
    <w:p w:rsidR="00D37618" w:rsidRDefault="00D37618" w:rsidP="00D37618">
      <w:pPr>
        <w:ind w:firstLine="40"/>
        <w:rPr>
          <w:rFonts w:eastAsiaTheme="minorEastAsia" w:cs="Times New Roman"/>
          <w:color w:val="000000" w:themeColor="text1"/>
        </w:rPr>
      </w:pPr>
      <w:r>
        <w:rPr>
          <w:rFonts w:eastAsiaTheme="minorEastAsia" w:cs="Times New Roman"/>
          <w:color w:val="000000" w:themeColor="text1"/>
        </w:rPr>
        <w:t>a) u + v = 32,   uv  = 231</w:t>
      </w:r>
    </w:p>
    <w:p w:rsidR="00D37618" w:rsidRDefault="00D37618" w:rsidP="00D37618">
      <w:pPr>
        <w:ind w:firstLine="40"/>
        <w:rPr>
          <w:rFonts w:eastAsiaTheme="minorEastAsia" w:cs="Times New Roman"/>
          <w:color w:val="000000" w:themeColor="text1"/>
        </w:rPr>
      </w:pPr>
      <w:r>
        <w:rPr>
          <w:rFonts w:eastAsiaTheme="minorEastAsia" w:cs="Times New Roman"/>
          <w:color w:val="000000" w:themeColor="text1"/>
        </w:rPr>
        <w:t>b) u + v = -8 ,   uv  =  -105</w:t>
      </w:r>
    </w:p>
    <w:p w:rsidR="00CF03FA" w:rsidRDefault="00CF03FA" w:rsidP="00CF03FA">
      <w:pPr>
        <w:pStyle w:val="ListParagraph"/>
        <w:jc w:val="center"/>
        <w:rPr>
          <w:b/>
          <w:color w:val="FF0000"/>
          <w:sz w:val="32"/>
        </w:rPr>
      </w:pPr>
      <w:r w:rsidRPr="009E6D26">
        <w:rPr>
          <w:b/>
          <w:color w:val="FF0000"/>
          <w:sz w:val="32"/>
        </w:rPr>
        <w:t xml:space="preserve">MÔN </w:t>
      </w:r>
      <w:r>
        <w:rPr>
          <w:b/>
          <w:bCs/>
          <w:color w:val="2E74B5" w:themeColor="accent1" w:themeShade="BF"/>
        </w:rPr>
        <w:t>HÌNH HỌC</w:t>
      </w:r>
      <w:r w:rsidRPr="008D01EB">
        <w:rPr>
          <w:b/>
          <w:color w:val="FF0000"/>
          <w:sz w:val="32"/>
        </w:rPr>
        <w:t xml:space="preserve"> KHỐI</w:t>
      </w:r>
      <w:r>
        <w:rPr>
          <w:b/>
          <w:color w:val="FF0000"/>
          <w:sz w:val="32"/>
        </w:rPr>
        <w:t xml:space="preserve"> 9</w:t>
      </w:r>
    </w:p>
    <w:p w:rsidR="00CF03FA" w:rsidRDefault="00CF03FA" w:rsidP="00CF03FA">
      <w:pPr>
        <w:pStyle w:val="ListParagraph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BÀI 1: HÌNH TRỤ</w:t>
      </w:r>
    </w:p>
    <w:p w:rsidR="00CF03FA" w:rsidRPr="00CF03FA" w:rsidRDefault="00CF03FA" w:rsidP="00CF03FA">
      <w:pPr>
        <w:pStyle w:val="ListParagraph"/>
        <w:ind w:left="0"/>
        <w:rPr>
          <w:b/>
          <w:color w:val="FF0000"/>
          <w:sz w:val="32"/>
        </w:rPr>
      </w:pPr>
      <w:r>
        <w:rPr>
          <w:b/>
          <w:color w:val="FF0000"/>
          <w:sz w:val="32"/>
        </w:rPr>
        <w:t>1) Các yếu tố của hình trụ</w:t>
      </w:r>
    </w:p>
    <w:p w:rsidR="00CF03FA" w:rsidRPr="00B06BDC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noProof/>
        </w:rPr>
        <w:drawing>
          <wp:anchor distT="0" distB="0" distL="114300" distR="114300" simplePos="0" relativeHeight="251659264" behindDoc="0" locked="0" layoutInCell="1" allowOverlap="1" wp14:anchorId="130BF6CD" wp14:editId="4D07E43F">
            <wp:simplePos x="0" y="0"/>
            <wp:positionH relativeFrom="margin">
              <wp:posOffset>4867275</wp:posOffset>
            </wp:positionH>
            <wp:positionV relativeFrom="paragraph">
              <wp:posOffset>312420</wp:posOffset>
            </wp:positionV>
            <wp:extent cx="1428906" cy="1400175"/>
            <wp:effectExtent l="0" t="0" r="0" b="0"/>
            <wp:wrapSquare wrapText="bothSides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0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BDC">
        <w:rPr>
          <w:rFonts w:ascii="serif" w:hAnsi="serif"/>
          <w:color w:val="DD0973"/>
          <w:szCs w:val="26"/>
        </w:rPr>
        <w:sym w:font="Wingdings 3" w:char="F0B4"/>
      </w:r>
      <w:r w:rsidRPr="00B06BDC">
        <w:rPr>
          <w:rFonts w:ascii="serif" w:hAnsi="serif"/>
          <w:color w:val="DD0973"/>
          <w:szCs w:val="26"/>
        </w:rPr>
        <w:t xml:space="preserve"> </w:t>
      </w:r>
      <w:r w:rsidRPr="00B06BDC">
        <w:rPr>
          <w:rFonts w:ascii="serif" w:hAnsi="serif"/>
        </w:rPr>
        <w:t>Khi quay hình chữ nhật ABCD một vòng quanh cạnh AB cố định ta được hình trụ. Các yếu tố của hình trụ là:</w:t>
      </w:r>
    </w:p>
    <w:p w:rsidR="00CF03FA" w:rsidRPr="00B06BDC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b/>
          <w:bCs/>
          <w:color w:val="0070C0"/>
          <w:szCs w:val="26"/>
        </w:rPr>
        <w:sym w:font="Wingdings 2" w:char="F0B7"/>
      </w:r>
      <w:r w:rsidRPr="00B06BDC">
        <w:rPr>
          <w:rFonts w:ascii="serif" w:hAnsi="serif"/>
        </w:rPr>
        <w:t xml:space="preserve"> AD, BC quét nên hai đáy hình trụ, là hai hình tròn bằng nhau, nằm trong hai mặt phẳng song song có tâm A và B</w:t>
      </w:r>
    </w:p>
    <w:p w:rsidR="00CF03FA" w:rsidRPr="00B06BDC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b/>
          <w:bCs/>
          <w:color w:val="0070C0"/>
          <w:szCs w:val="26"/>
        </w:rPr>
        <w:sym w:font="Wingdings 2" w:char="F0B7"/>
      </w:r>
      <w:r w:rsidRPr="00B06BDC">
        <w:rPr>
          <w:rFonts w:ascii="serif" w:hAnsi="serif"/>
        </w:rPr>
        <w:t xml:space="preserve"> Cạnh CD quét nên mặt xung quanh của hình trụ gọi là đường sinh</w:t>
      </w:r>
    </w:p>
    <w:p w:rsidR="00CF03FA" w:rsidRPr="00B06BDC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b/>
          <w:bCs/>
          <w:color w:val="0070C0"/>
          <w:szCs w:val="26"/>
        </w:rPr>
        <w:sym w:font="Wingdings 2" w:char="F0B7"/>
      </w:r>
      <w:r w:rsidRPr="00B06BDC">
        <w:rPr>
          <w:rFonts w:ascii="serif" w:hAnsi="serif"/>
        </w:rPr>
        <w:t xml:space="preserve"> Độ dài của đường sinh CD gọi là chiều cao của hình trụ</w:t>
      </w:r>
    </w:p>
    <w:p w:rsidR="00CF03FA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b/>
          <w:bCs/>
          <w:color w:val="0070C0"/>
          <w:szCs w:val="26"/>
        </w:rPr>
        <w:sym w:font="Wingdings 2" w:char="F0B7"/>
      </w:r>
      <w:r w:rsidRPr="00B06BDC">
        <w:rPr>
          <w:rFonts w:ascii="serif" w:hAnsi="serif"/>
        </w:rPr>
        <w:t xml:space="preserve"> AB gọi là trục của hình trụ</w:t>
      </w:r>
    </w:p>
    <w:p w:rsidR="00CF03FA" w:rsidRPr="00CF03FA" w:rsidRDefault="00CF03FA" w:rsidP="00CF03FA">
      <w:pPr>
        <w:jc w:val="both"/>
        <w:rPr>
          <w:rFonts w:ascii="serif" w:hAnsi="serif"/>
          <w:b/>
          <w:color w:val="FF0000"/>
        </w:rPr>
      </w:pPr>
      <w:r w:rsidRPr="00CF03FA">
        <w:rPr>
          <w:rFonts w:ascii="serif" w:hAnsi="serif"/>
          <w:b/>
          <w:color w:val="FF0000"/>
        </w:rPr>
        <w:t>2) Diện tích xung quanh, toàn phần và thể tích của hình trụ</w:t>
      </w:r>
    </w:p>
    <w:p w:rsidR="00CF03FA" w:rsidRPr="00B06BDC" w:rsidRDefault="00CF03FA" w:rsidP="00CF03FA">
      <w:pPr>
        <w:rPr>
          <w:rFonts w:ascii="serif" w:hAnsi="serif"/>
          <w:b/>
          <w:color w:val="990099"/>
        </w:rPr>
      </w:pPr>
      <w:r w:rsidRPr="00B06BDC">
        <w:rPr>
          <w:rFonts w:ascii="serif" w:hAnsi="serif"/>
          <w:b/>
          <w:color w:val="FF0000"/>
          <w:szCs w:val="26"/>
        </w:rPr>
        <w:sym w:font="Wingdings 2" w:char="F0EC"/>
      </w:r>
      <w:r w:rsidRPr="00B06BDC">
        <w:rPr>
          <w:rFonts w:ascii="serif" w:hAnsi="serif"/>
          <w:b/>
        </w:rPr>
        <w:t xml:space="preserve"> </w:t>
      </w:r>
      <w:r w:rsidRPr="00B06BDC">
        <w:rPr>
          <w:rFonts w:ascii="serif" w:hAnsi="serif"/>
          <w:b/>
          <w:color w:val="990099"/>
        </w:rPr>
        <w:t>Diện tích xung quanh của hình trụ: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Diện tích xung quanh của hình trụ bằng chu vi đáy nhân với chiều cao</w:t>
      </w:r>
    </w:p>
    <w:p w:rsidR="00CF03FA" w:rsidRPr="00B06BDC" w:rsidRDefault="00CF03FA" w:rsidP="00CF03FA">
      <w:pPr>
        <w:rPr>
          <w:rFonts w:ascii="serif" w:hAnsi="serif"/>
          <w:b/>
          <w:bCs/>
          <w:color w:val="C0000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xq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=2πrh</m:t>
          </m:r>
        </m:oMath>
      </m:oMathPara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Trong đó: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r : bán kính đường tròn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h : chiều cao hình trụ</w:t>
      </w:r>
    </w:p>
    <w:p w:rsidR="00CF03FA" w:rsidRPr="00B06BDC" w:rsidRDefault="00CF03FA" w:rsidP="00CF03FA">
      <w:pPr>
        <w:rPr>
          <w:rFonts w:ascii="serif" w:hAnsi="serif"/>
          <w:b/>
        </w:rPr>
      </w:pPr>
      <w:r w:rsidRPr="00B06BDC">
        <w:rPr>
          <w:rFonts w:ascii="serif" w:hAnsi="serif"/>
          <w:b/>
          <w:color w:val="FF0000"/>
          <w:szCs w:val="26"/>
        </w:rPr>
        <w:lastRenderedPageBreak/>
        <w:sym w:font="Wingdings 2" w:char="F0EC"/>
      </w:r>
      <w:r w:rsidRPr="00B06BDC">
        <w:rPr>
          <w:rFonts w:ascii="serif" w:hAnsi="serif"/>
          <w:b/>
        </w:rPr>
        <w:t xml:space="preserve"> </w:t>
      </w:r>
      <w:r w:rsidRPr="00B06BDC">
        <w:rPr>
          <w:rFonts w:ascii="serif" w:hAnsi="serif"/>
          <w:b/>
          <w:color w:val="990099"/>
        </w:rPr>
        <w:t>Diện tích toàn phần của hình trụ: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Diện tích toàn phần của hình trụ bằng diện tích xung quanh cộng diện tích hai đáy</w:t>
      </w:r>
    </w:p>
    <w:p w:rsidR="00CF03FA" w:rsidRPr="00B06BDC" w:rsidRDefault="00CF03FA" w:rsidP="00CF03FA">
      <w:pPr>
        <w:rPr>
          <w:rFonts w:ascii="serif" w:hAnsi="serif"/>
          <w:b/>
          <w:bCs/>
          <w:color w:val="C0000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color w:val="C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C00000"/>
                </w:rPr>
                <m:t>tp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=2πrh+2π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color w:val="C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r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</m:oMath>
      </m:oMathPara>
    </w:p>
    <w:p w:rsidR="00CF03FA" w:rsidRPr="00B06BDC" w:rsidRDefault="00CF03FA" w:rsidP="00CF03FA">
      <w:pPr>
        <w:jc w:val="both"/>
        <w:rPr>
          <w:rFonts w:ascii="serif" w:hAnsi="serif"/>
          <w:szCs w:val="26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  <w:szCs w:val="26"/>
        </w:rPr>
        <w:t>Trong đó: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r : bán kính đường tròn</w:t>
      </w:r>
    </w:p>
    <w:p w:rsidR="00CF03FA" w:rsidRPr="00B06BDC" w:rsidRDefault="00CF03FA" w:rsidP="00CF03FA">
      <w:pPr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h : chiều cao hình trụ</w:t>
      </w:r>
    </w:p>
    <w:p w:rsidR="00CF03FA" w:rsidRPr="00B06BDC" w:rsidRDefault="00CF03FA" w:rsidP="00CF03FA">
      <w:pPr>
        <w:framePr w:wrap="around" w:vAnchor="text" w:hAnchor="text" w:xAlign="right" w:y="1"/>
        <w:suppressOverlap/>
        <w:rPr>
          <w:rFonts w:ascii="serif" w:hAnsi="serif"/>
          <w:b/>
          <w:color w:val="990099"/>
        </w:rPr>
      </w:pPr>
      <w:r w:rsidRPr="00B06BDC">
        <w:rPr>
          <w:rFonts w:ascii="serif" w:hAnsi="serif"/>
          <w:b/>
          <w:color w:val="FF0000"/>
          <w:szCs w:val="26"/>
        </w:rPr>
        <w:sym w:font="Wingdings 2" w:char="F0EC"/>
      </w:r>
      <w:r w:rsidRPr="00B06BDC">
        <w:rPr>
          <w:rFonts w:ascii="serif" w:hAnsi="serif"/>
          <w:b/>
          <w:color w:val="990099"/>
        </w:rPr>
        <w:t xml:space="preserve"> Thể tích hình trụ:</w:t>
      </w:r>
    </w:p>
    <w:p w:rsidR="00CF03FA" w:rsidRPr="00B06BDC" w:rsidRDefault="00CF03FA" w:rsidP="00CF03FA">
      <w:pPr>
        <w:framePr w:wrap="around" w:vAnchor="text" w:hAnchor="text" w:xAlign="right" w:y="1"/>
        <w:suppressOverlap/>
        <w:rPr>
          <w:rFonts w:ascii="serif" w:hAnsi="serif"/>
          <w:bCs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Thể tích của hình trụ bằng diện tích đáy nhân với</w:t>
      </w:r>
      <w:r w:rsidRPr="00B06BDC">
        <w:rPr>
          <w:rFonts w:ascii="serif" w:hAnsi="serif"/>
          <w:bCs/>
        </w:rPr>
        <w:t xml:space="preserve"> chiều cao</w:t>
      </w:r>
    </w:p>
    <w:p w:rsidR="00CF03FA" w:rsidRPr="00B06BDC" w:rsidRDefault="00CF03FA" w:rsidP="00CF03FA">
      <w:pPr>
        <w:framePr w:wrap="around" w:vAnchor="text" w:hAnchor="text" w:xAlign="right" w:y="1"/>
        <w:suppressOverlap/>
        <w:rPr>
          <w:rFonts w:ascii="serif" w:hAnsi="serif"/>
          <w:b/>
          <w:bCs/>
          <w:color w:val="C00000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C00000"/>
            </w:rPr>
            <m:t>V=S.h=</m:t>
          </m:r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color w:val="C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r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h</m:t>
          </m:r>
        </m:oMath>
      </m:oMathPara>
    </w:p>
    <w:p w:rsidR="00CF03FA" w:rsidRPr="00B06BDC" w:rsidRDefault="00CF03FA" w:rsidP="00CF03FA">
      <w:pPr>
        <w:framePr w:wrap="around" w:vAnchor="text" w:hAnchor="text" w:xAlign="right" w:y="1"/>
        <w:suppressOverlap/>
        <w:jc w:val="both"/>
        <w:rPr>
          <w:rFonts w:ascii="serif" w:hAnsi="serif"/>
          <w:szCs w:val="26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8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  <w:szCs w:val="26"/>
        </w:rPr>
        <w:t>Trong đó:</w:t>
      </w:r>
    </w:p>
    <w:p w:rsidR="00CF03FA" w:rsidRPr="00B06BDC" w:rsidRDefault="00CF03FA" w:rsidP="00CF03FA">
      <w:pPr>
        <w:framePr w:wrap="around" w:vAnchor="text" w:hAnchor="text" w:xAlign="right" w:y="1"/>
        <w:suppressOverlap/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S : diện tích đáy</w:t>
      </w:r>
    </w:p>
    <w:p w:rsidR="00CF03FA" w:rsidRDefault="00CF03FA" w:rsidP="00CF03FA">
      <w:pPr>
        <w:jc w:val="both"/>
        <w:rPr>
          <w:rFonts w:ascii="serif" w:hAnsi="serif"/>
        </w:rPr>
      </w:pPr>
      <w:r w:rsidRPr="00B06BDC">
        <w:rPr>
          <w:rFonts w:ascii="serif" w:hAnsi="serif"/>
          <w:b/>
          <w:color w:val="0070C0"/>
          <w:szCs w:val="26"/>
        </w:rPr>
        <w:sym w:font="Wingdings 2" w:char="F0E7"/>
      </w:r>
      <w:r w:rsidRPr="00B06BDC">
        <w:rPr>
          <w:rFonts w:ascii="serif" w:hAnsi="serif"/>
          <w:b/>
          <w:color w:val="0070C0"/>
          <w:szCs w:val="26"/>
        </w:rPr>
        <w:t xml:space="preserve"> </w:t>
      </w:r>
      <w:r w:rsidRPr="00B06BDC">
        <w:rPr>
          <w:rFonts w:ascii="serif" w:hAnsi="serif"/>
        </w:rPr>
        <w:t>h : chiều cao hình trụ</w:t>
      </w:r>
    </w:p>
    <w:p w:rsidR="00F244C7" w:rsidRPr="00B73815" w:rsidRDefault="00F244C7" w:rsidP="00CF03FA">
      <w:pPr>
        <w:jc w:val="both"/>
        <w:rPr>
          <w:rFonts w:ascii="serif" w:hAnsi="serif"/>
          <w:b/>
          <w:color w:val="FF0000"/>
        </w:rPr>
      </w:pPr>
      <w:r w:rsidRPr="00B73815">
        <w:rPr>
          <w:rFonts w:ascii="serif" w:hAnsi="serif"/>
          <w:b/>
          <w:color w:val="FF0000"/>
        </w:rPr>
        <w:t xml:space="preserve">Ví dụ 1: </w:t>
      </w:r>
    </w:p>
    <w:p w:rsidR="00F244C7" w:rsidRDefault="00F244C7" w:rsidP="00F244C7">
      <w:pPr>
        <w:jc w:val="both"/>
        <w:rPr>
          <w:rFonts w:ascii="serif" w:hAnsi="serif"/>
          <w:i/>
          <w:iCs/>
        </w:rPr>
      </w:pPr>
      <w:r w:rsidRPr="00F244C7">
        <w:rPr>
          <w:rFonts w:ascii="serif" w:hAnsi="serif"/>
          <w:lang w:val="vi-VN"/>
        </w:rPr>
        <w:t xml:space="preserve">Tính diện tích xung quanh của hình trụ có </w:t>
      </w:r>
      <w:r w:rsidRPr="00F244C7">
        <w:rPr>
          <w:rFonts w:ascii="serif" w:hAnsi="serif"/>
          <w:b/>
          <w:bCs/>
          <w:lang w:val="vi-VN"/>
        </w:rPr>
        <w:t xml:space="preserve">bán kính đáy </w:t>
      </w:r>
      <w:r w:rsidRPr="00F244C7">
        <w:rPr>
          <w:rFonts w:ascii="serif" w:hAnsi="serif"/>
          <w:b/>
          <w:bCs/>
        </w:rPr>
        <w:t xml:space="preserve">1,5 </w:t>
      </w:r>
      <w:r w:rsidRPr="00F244C7">
        <w:rPr>
          <w:rFonts w:ascii="serif" w:hAnsi="serif"/>
          <w:b/>
          <w:bCs/>
          <w:lang w:val="vi-VN"/>
        </w:rPr>
        <w:t xml:space="preserve">m </w:t>
      </w:r>
      <w:r w:rsidRPr="00F244C7">
        <w:rPr>
          <w:rFonts w:ascii="serif" w:hAnsi="serif"/>
          <w:lang w:val="vi-VN"/>
        </w:rPr>
        <w:t xml:space="preserve">và </w:t>
      </w:r>
      <w:r w:rsidRPr="00F244C7">
        <w:rPr>
          <w:rFonts w:ascii="serif" w:hAnsi="serif"/>
          <w:b/>
          <w:bCs/>
          <w:lang w:val="vi-VN"/>
        </w:rPr>
        <w:t>chiều cao 3m.</w:t>
      </w:r>
      <w:r w:rsidRPr="00F244C7">
        <w:rPr>
          <w:rFonts w:ascii="serif" w:hAnsi="serif"/>
          <w:b/>
          <w:bCs/>
        </w:rPr>
        <w:t xml:space="preserve"> </w:t>
      </w:r>
      <w:r w:rsidRPr="00F244C7">
        <w:rPr>
          <w:rFonts w:ascii="serif" w:hAnsi="serif"/>
          <w:i/>
          <w:iCs/>
        </w:rPr>
        <w:t>(kết quả làm tròn hàng phần mười)</w:t>
      </w:r>
    </w:p>
    <w:p w:rsidR="00B73815" w:rsidRPr="00B73815" w:rsidRDefault="00B73815" w:rsidP="00F244C7">
      <w:pPr>
        <w:jc w:val="both"/>
        <w:rPr>
          <w:rFonts w:ascii="serif" w:hAnsi="serif"/>
          <w:b/>
        </w:rPr>
      </w:pPr>
      <w:r w:rsidRPr="00B73815">
        <w:rPr>
          <w:rFonts w:ascii="serif" w:hAnsi="serif"/>
          <w:b/>
          <w:iCs/>
        </w:rPr>
        <w:t xml:space="preserve">Giải: </w:t>
      </w:r>
    </w:p>
    <w:p w:rsidR="00F244C7" w:rsidRPr="00F244C7" w:rsidRDefault="00F244C7" w:rsidP="00F244C7">
      <w:pPr>
        <w:jc w:val="both"/>
        <w:rPr>
          <w:rFonts w:ascii="serif" w:hAnsi="serif"/>
        </w:rPr>
      </w:pPr>
      <w:r w:rsidRPr="00F244C7">
        <w:rPr>
          <w:rFonts w:ascii="serif" w:hAnsi="serif"/>
        </w:rPr>
        <w:t>Diện tích xung quanh của hình trụ là:</w:t>
      </w:r>
    </w:p>
    <w:p w:rsidR="00F244C7" w:rsidRDefault="00F244C7" w:rsidP="00CF03FA">
      <w:pPr>
        <w:jc w:val="both"/>
        <w:rPr>
          <w:rFonts w:ascii="serif" w:hAnsi="serif"/>
        </w:rPr>
      </w:pPr>
      <w:r w:rsidRPr="00F244C7">
        <w:rPr>
          <w:rFonts w:ascii="serif" w:hAnsi="serif"/>
        </w:rPr>
        <w:object w:dxaOrig="3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20.25pt" o:ole="">
            <v:imagedata r:id="rId7" o:title=""/>
          </v:shape>
          <o:OLEObject Type="Embed" ProgID="Equation.DSMT4" ShapeID="_x0000_i1025" DrawAspect="Content" ObjectID="_1804743707" r:id="rId8"/>
        </w:object>
      </w:r>
    </w:p>
    <w:p w:rsidR="00F244C7" w:rsidRDefault="00F244C7" w:rsidP="00F244C7">
      <w:pPr>
        <w:jc w:val="both"/>
        <w:rPr>
          <w:rFonts w:ascii="serif" w:eastAsiaTheme="minorEastAsia" w:hAnsi="serif"/>
        </w:rPr>
      </w:pPr>
      <w:r w:rsidRPr="00F244C7">
        <w:rPr>
          <w:rFonts w:ascii="serif" w:hAnsi="serif"/>
        </w:rPr>
        <w:t xml:space="preserve">Vậy diện tích xung quanh của hình trụ khoảng 28,3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</w:p>
    <w:p w:rsidR="00B73815" w:rsidRPr="00B73815" w:rsidRDefault="00B73815" w:rsidP="00B73815">
      <w:pPr>
        <w:jc w:val="both"/>
        <w:rPr>
          <w:rFonts w:ascii="serif" w:hAnsi="serif"/>
          <w:b/>
          <w:color w:val="FF0000"/>
        </w:rPr>
      </w:pPr>
      <w:r w:rsidRPr="00B73815">
        <w:rPr>
          <w:rFonts w:ascii="serif" w:hAnsi="serif"/>
          <w:b/>
          <w:color w:val="FF0000"/>
        </w:rPr>
        <w:t>Ví dụ</w:t>
      </w:r>
      <w:r>
        <w:rPr>
          <w:rFonts w:ascii="serif" w:hAnsi="serif"/>
          <w:b/>
          <w:color w:val="FF0000"/>
        </w:rPr>
        <w:t xml:space="preserve"> 2</w:t>
      </w:r>
      <w:r w:rsidRPr="00B73815">
        <w:rPr>
          <w:rFonts w:ascii="serif" w:hAnsi="serif"/>
          <w:b/>
          <w:color w:val="FF0000"/>
        </w:rPr>
        <w:t xml:space="preserve">: </w:t>
      </w:r>
    </w:p>
    <w:p w:rsidR="0052725D" w:rsidRPr="00F43ADE" w:rsidRDefault="0052725D" w:rsidP="0052725D">
      <w:pPr>
        <w:jc w:val="both"/>
        <w:rPr>
          <w:rFonts w:ascii="serif" w:hAnsi="serif"/>
          <w:b/>
          <w:bCs/>
          <w:lang w:val="vi-VN"/>
        </w:rPr>
      </w:pPr>
      <w:r w:rsidRPr="0052725D">
        <w:rPr>
          <w:rFonts w:ascii="serif" w:hAnsi="serif"/>
          <w:lang w:val="vi-VN"/>
        </w:rPr>
        <w:t xml:space="preserve">Một nhà máy dự định sản xuất thùng phuy đựng dầu nhớt dạng hình trụ có </w:t>
      </w:r>
      <w:r w:rsidRPr="0052725D">
        <w:rPr>
          <w:rFonts w:ascii="serif" w:hAnsi="serif"/>
          <w:b/>
          <w:bCs/>
          <w:lang w:val="vi-VN"/>
        </w:rPr>
        <w:t xml:space="preserve">đường kính 0,6m </w:t>
      </w:r>
      <w:r w:rsidRPr="0052725D">
        <w:rPr>
          <w:rFonts w:ascii="serif" w:hAnsi="serif"/>
          <w:lang w:val="vi-VN"/>
        </w:rPr>
        <w:t xml:space="preserve">và </w:t>
      </w:r>
      <w:r w:rsidRPr="0052725D">
        <w:rPr>
          <w:rFonts w:ascii="serif" w:hAnsi="serif"/>
          <w:b/>
          <w:bCs/>
          <w:lang w:val="vi-VN"/>
        </w:rPr>
        <w:t xml:space="preserve">chiều cao 0,9m. </w:t>
      </w:r>
      <w:r w:rsidR="00F43ADE">
        <w:rPr>
          <w:rFonts w:ascii="serif" w:hAnsi="serif"/>
          <w:b/>
          <w:bCs/>
        </w:rPr>
        <w:t xml:space="preserve"> </w:t>
      </w:r>
      <w:r w:rsidRPr="0052725D">
        <w:rPr>
          <w:rFonts w:ascii="serif" w:hAnsi="serif"/>
          <w:lang w:val="vi-VN"/>
        </w:rPr>
        <w:t>Bỏ qua diện tích các mép thùng, hãy tính diện tích thép cần để sản xuất 1</w:t>
      </w:r>
      <w:r w:rsidRPr="0052725D">
        <w:rPr>
          <w:rFonts w:ascii="serif" w:hAnsi="serif"/>
        </w:rPr>
        <w:t xml:space="preserve"> </w:t>
      </w:r>
      <w:r w:rsidRPr="0052725D">
        <w:rPr>
          <w:rFonts w:ascii="serif" w:hAnsi="serif"/>
          <w:lang w:val="vi-VN"/>
        </w:rPr>
        <w:t>thùng phuy như vậy</w:t>
      </w:r>
      <w:r w:rsidRPr="0052725D">
        <w:rPr>
          <w:rFonts w:ascii="serif" w:hAnsi="serif"/>
        </w:rPr>
        <w:t>.</w:t>
      </w:r>
      <w:r w:rsidRPr="0052725D">
        <w:rPr>
          <w:rFonts w:ascii="serif" w:hAnsi="serif"/>
          <w:lang w:val="vi-VN"/>
        </w:rPr>
        <w:t xml:space="preserve"> (kết quả làm tròn đến hàng phần trăm).</w:t>
      </w:r>
    </w:p>
    <w:p w:rsidR="00F43ADE" w:rsidRPr="00B73815" w:rsidRDefault="00F43ADE" w:rsidP="00F43ADE">
      <w:pPr>
        <w:jc w:val="both"/>
        <w:rPr>
          <w:rFonts w:ascii="serif" w:hAnsi="serif"/>
          <w:b/>
        </w:rPr>
      </w:pPr>
      <w:r w:rsidRPr="00B73815">
        <w:rPr>
          <w:rFonts w:ascii="serif" w:hAnsi="serif"/>
          <w:b/>
          <w:iCs/>
        </w:rPr>
        <w:t xml:space="preserve">Giải: </w:t>
      </w:r>
    </w:p>
    <w:p w:rsidR="0052725D" w:rsidRPr="0052725D" w:rsidRDefault="0052725D" w:rsidP="0052725D">
      <w:pPr>
        <w:jc w:val="both"/>
        <w:rPr>
          <w:rFonts w:ascii="serif" w:hAnsi="serif"/>
        </w:rPr>
      </w:pPr>
      <w:r w:rsidRPr="0052725D">
        <w:rPr>
          <w:rFonts w:ascii="serif" w:hAnsi="serif"/>
          <w:lang w:val="da-DK"/>
        </w:rPr>
        <w:t>Bán kính của thùng phuy là:</w:t>
      </w:r>
    </w:p>
    <w:p w:rsidR="0052725D" w:rsidRPr="0052725D" w:rsidRDefault="0052725D" w:rsidP="0052725D">
      <w:pPr>
        <w:jc w:val="both"/>
        <w:rPr>
          <w:rFonts w:ascii="serif" w:hAnsi="serif"/>
        </w:rPr>
      </w:pPr>
      <w:r w:rsidRPr="0052725D">
        <w:rPr>
          <w:rFonts w:ascii="serif" w:hAnsi="serif"/>
          <w:lang w:val="da-DK"/>
        </w:rPr>
        <w:t>Diện tích thép để sản xuất một thùng phuy là:</w:t>
      </w:r>
    </w:p>
    <w:p w:rsidR="0052725D" w:rsidRDefault="0052725D" w:rsidP="00F244C7">
      <w:pPr>
        <w:jc w:val="both"/>
        <w:rPr>
          <w:rFonts w:ascii="serif" w:hAnsi="serif"/>
        </w:rPr>
      </w:pPr>
      <w:r w:rsidRPr="0052725D">
        <w:rPr>
          <w:rFonts w:ascii="serif" w:hAnsi="serif"/>
        </w:rPr>
        <w:object w:dxaOrig="2500" w:dyaOrig="1180">
          <v:shape id="_x0000_i1027" type="#_x0000_t75" style="width:125.25pt;height:59.25pt" o:ole="">
            <v:imagedata r:id="rId9" o:title=""/>
          </v:shape>
          <o:OLEObject Type="Embed" ProgID="Equation.DSMT4" ShapeID="_x0000_i1027" DrawAspect="Content" ObjectID="_1804743708" r:id="rId10"/>
        </w:object>
      </w:r>
    </w:p>
    <w:p w:rsidR="0052725D" w:rsidRPr="0052725D" w:rsidRDefault="0052725D" w:rsidP="0052725D">
      <w:pPr>
        <w:jc w:val="both"/>
        <w:rPr>
          <w:rFonts w:ascii="serif" w:hAnsi="serif"/>
        </w:rPr>
      </w:pPr>
      <w:r w:rsidRPr="0052725D">
        <w:rPr>
          <w:rFonts w:ascii="serif" w:hAnsi="serif"/>
        </w:rPr>
        <w:t xml:space="preserve">Vậy </w:t>
      </w:r>
      <w:r w:rsidRPr="0052725D">
        <w:rPr>
          <w:rFonts w:ascii="serif" w:hAnsi="serif"/>
          <w:lang w:val="vi-VN"/>
        </w:rPr>
        <w:t>diện tích thép cần để sản xuất</w:t>
      </w:r>
      <w:r w:rsidRPr="0052725D">
        <w:rPr>
          <w:rFonts w:ascii="serif" w:hAnsi="serif"/>
        </w:rPr>
        <w:t xml:space="preserve"> một</w:t>
      </w:r>
      <w:r w:rsidRPr="0052725D">
        <w:rPr>
          <w:rFonts w:ascii="serif" w:hAnsi="serif"/>
          <w:lang w:val="vi-VN"/>
        </w:rPr>
        <w:t xml:space="preserve"> thùng phuy</w:t>
      </w:r>
      <w:r w:rsidRPr="0052725D">
        <w:rPr>
          <w:rFonts w:ascii="serif" w:hAnsi="serif"/>
        </w:rPr>
        <w:t xml:space="preserve"> khoảng 2,26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m</m:t>
            </m:r>
          </m:e>
          <m:sup>
            <m:r>
              <w:rPr>
                <w:rFonts w:ascii="Cambria Math" w:hAnsi="Cambria Math"/>
                <w:lang w:val="da-DK"/>
              </w:rPr>
              <m:t>2</m:t>
            </m:r>
          </m:sup>
        </m:sSup>
      </m:oMath>
      <w:r w:rsidRPr="0052725D">
        <w:rPr>
          <w:rFonts w:ascii="serif" w:hAnsi="serif"/>
        </w:rPr>
        <w:t>.</w:t>
      </w:r>
    </w:p>
    <w:p w:rsidR="00AF2E88" w:rsidRPr="00AF2E88" w:rsidRDefault="00F43ADE" w:rsidP="00AF2E88">
      <w:pPr>
        <w:jc w:val="both"/>
        <w:rPr>
          <w:rFonts w:ascii="serif" w:hAnsi="serif"/>
        </w:rPr>
      </w:pPr>
      <w:r w:rsidRPr="00F43ADE">
        <w:rPr>
          <w:rFonts w:ascii="serif" w:hAnsi="serif"/>
          <w:b/>
          <w:lang w:val="fr-FR"/>
        </w:rPr>
        <w:t>Bài 1:</w:t>
      </w:r>
      <w:r>
        <w:rPr>
          <w:rFonts w:ascii="serif" w:hAnsi="serif"/>
          <w:lang w:val="fr-FR"/>
        </w:rPr>
        <w:t xml:space="preserve"> </w:t>
      </w:r>
      <w:r w:rsidR="00AF2E88" w:rsidRPr="00AF2E88">
        <w:rPr>
          <w:rFonts w:ascii="serif" w:hAnsi="serif"/>
          <w:lang w:val="fr-FR"/>
        </w:rPr>
        <w:t xml:space="preserve">Cho hình trụ có bán kính </w:t>
      </w:r>
      <m:oMath>
        <m:r>
          <w:rPr>
            <w:rFonts w:ascii="Cambria Math" w:hAnsi="Cambria Math"/>
            <w:lang w:val="fr-FR"/>
          </w:rPr>
          <m:t>r = 2</m:t>
        </m:r>
      </m:oMath>
      <w:r w:rsidR="00AF2E88" w:rsidRPr="00AF2E88">
        <w:rPr>
          <w:rFonts w:ascii="serif" w:hAnsi="serif"/>
          <w:lang w:val="fr-FR"/>
        </w:rPr>
        <w:t xml:space="preserve"> và chiều cao </w:t>
      </w:r>
      <m:oMath>
        <m:r>
          <w:rPr>
            <w:rFonts w:ascii="Cambria Math" w:hAnsi="Cambria Math"/>
            <w:lang w:val="fr-FR"/>
          </w:rPr>
          <m:t>h = 3</m:t>
        </m:r>
      </m:oMath>
      <w:r w:rsidR="00AF2E88" w:rsidRPr="00AF2E88">
        <w:rPr>
          <w:rFonts w:ascii="serif" w:hAnsi="serif"/>
          <w:lang w:val="fr-FR"/>
        </w:rPr>
        <w:t>. Diện tích xung quanh của hình trụ này là :</w:t>
      </w:r>
    </w:p>
    <w:p w:rsidR="00AF2E88" w:rsidRPr="00F43ADE" w:rsidRDefault="00F43ADE" w:rsidP="00AF2E88">
      <w:pPr>
        <w:jc w:val="both"/>
        <w:rPr>
          <w:rFonts w:ascii="serif" w:hAnsi="serif"/>
        </w:rPr>
      </w:pPr>
      <w:r>
        <w:rPr>
          <w:rFonts w:ascii="serif" w:hAnsi="serif"/>
          <w:b/>
          <w:lang w:val="fr-FR"/>
        </w:rPr>
        <w:t>Bài 2</w:t>
      </w:r>
      <w:r w:rsidRPr="00F43ADE">
        <w:rPr>
          <w:rFonts w:ascii="serif" w:hAnsi="serif"/>
          <w:b/>
          <w:lang w:val="fr-FR"/>
        </w:rPr>
        <w:t>:</w:t>
      </w:r>
      <w:r>
        <w:rPr>
          <w:rFonts w:ascii="serif" w:hAnsi="serif"/>
          <w:lang w:val="fr-FR"/>
        </w:rPr>
        <w:t xml:space="preserve"> </w:t>
      </w:r>
      <w:r>
        <w:rPr>
          <w:rFonts w:ascii="serif" w:hAnsi="serif"/>
          <w:lang w:val="fr-FR"/>
        </w:rPr>
        <w:t xml:space="preserve"> </w:t>
      </w:r>
      <w:r w:rsidR="00AF2E88" w:rsidRPr="00F43ADE">
        <w:rPr>
          <w:rFonts w:ascii="serif" w:hAnsi="serif"/>
          <w:bCs/>
          <w:lang w:val="fr-FR"/>
        </w:rPr>
        <w:t>Tính diện tích toàn phần của hình trụ có đường cao bằng 2 và bán kính đáy bằng 4.</w:t>
      </w:r>
    </w:p>
    <w:p w:rsidR="00AF2E88" w:rsidRPr="00F43ADE" w:rsidRDefault="00F43ADE" w:rsidP="00AF2E88">
      <w:pPr>
        <w:jc w:val="both"/>
        <w:rPr>
          <w:rFonts w:ascii="serif" w:hAnsi="serif"/>
        </w:rPr>
      </w:pPr>
      <w:r>
        <w:rPr>
          <w:rFonts w:ascii="serif" w:hAnsi="serif"/>
          <w:b/>
          <w:lang w:val="fr-FR"/>
        </w:rPr>
        <w:t>Bài 3</w:t>
      </w:r>
      <w:r w:rsidRPr="00F43ADE">
        <w:rPr>
          <w:rFonts w:ascii="serif" w:hAnsi="serif"/>
          <w:b/>
          <w:lang w:val="fr-FR"/>
        </w:rPr>
        <w:t>:</w:t>
      </w:r>
      <w:r>
        <w:rPr>
          <w:rFonts w:ascii="serif" w:hAnsi="serif"/>
          <w:lang w:val="fr-FR"/>
        </w:rPr>
        <w:t xml:space="preserve"> </w:t>
      </w:r>
      <w:r>
        <w:rPr>
          <w:rFonts w:ascii="serif" w:hAnsi="serif"/>
          <w:lang w:val="fr-FR"/>
        </w:rPr>
        <w:t xml:space="preserve"> </w:t>
      </w:r>
      <w:r w:rsidR="00AF2E88" w:rsidRPr="00F43ADE">
        <w:rPr>
          <w:rFonts w:ascii="serif" w:hAnsi="serif"/>
          <w:bCs/>
          <w:lang w:val="en-GB"/>
        </w:rPr>
        <w:t>Chiều cao của 1 hình trụ bằng 10 cm. Diện tích xung quanh của hình trụ là 200 cm</w:t>
      </w:r>
      <w:r w:rsidR="00AF2E88" w:rsidRPr="00F43ADE">
        <w:rPr>
          <w:rFonts w:ascii="serif" w:hAnsi="serif"/>
          <w:bCs/>
          <w:vertAlign w:val="superscript"/>
          <w:lang w:val="en-GB"/>
        </w:rPr>
        <w:t>2</w:t>
      </w:r>
      <w:r w:rsidR="00AF2E88" w:rsidRPr="00F43ADE">
        <w:rPr>
          <w:rFonts w:ascii="serif" w:hAnsi="serif"/>
          <w:bCs/>
          <w:lang w:val="en-GB"/>
        </w:rPr>
        <w:t>. Tính bán kính của đáy hình trụ. (Làm tròn đến hàng đơn vị)</w:t>
      </w:r>
      <w:bookmarkStart w:id="0" w:name="_GoBack"/>
      <w:bookmarkEnd w:id="0"/>
    </w:p>
    <w:p w:rsidR="0052725D" w:rsidRPr="00F43ADE" w:rsidRDefault="0052725D" w:rsidP="00F244C7">
      <w:pPr>
        <w:jc w:val="both"/>
        <w:rPr>
          <w:rFonts w:ascii="serif" w:hAnsi="serif"/>
        </w:rPr>
      </w:pPr>
    </w:p>
    <w:p w:rsidR="00F244C7" w:rsidRPr="00B06BDC" w:rsidRDefault="00F244C7" w:rsidP="00CF03FA">
      <w:pPr>
        <w:jc w:val="both"/>
        <w:rPr>
          <w:rFonts w:ascii="serif" w:hAnsi="serif"/>
        </w:rPr>
      </w:pPr>
    </w:p>
    <w:p w:rsidR="00503AC7" w:rsidRDefault="00503AC7" w:rsidP="00CD3D99"/>
    <w:sectPr w:rsidR="00503AC7" w:rsidSect="00CD3D99">
      <w:pgSz w:w="12240" w:h="15840"/>
      <w:pgMar w:top="851" w:right="104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erif">
    <w:altName w:val="Cambria"/>
    <w:panose1 w:val="00000000000000000000"/>
    <w:charset w:val="00"/>
    <w:family w:val="roman"/>
    <w:notTrueType/>
    <w:pitch w:val="default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53"/>
    <w:multiLevelType w:val="hybridMultilevel"/>
    <w:tmpl w:val="B4FE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469"/>
    <w:multiLevelType w:val="hybridMultilevel"/>
    <w:tmpl w:val="BA4A569A"/>
    <w:lvl w:ilvl="0" w:tplc="A0AC7B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A6C80"/>
    <w:multiLevelType w:val="hybridMultilevel"/>
    <w:tmpl w:val="2138D6B6"/>
    <w:lvl w:ilvl="0" w:tplc="4DB6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C774D"/>
    <w:multiLevelType w:val="hybridMultilevel"/>
    <w:tmpl w:val="BB32F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99"/>
    <w:rsid w:val="003D5CAE"/>
    <w:rsid w:val="00503AC7"/>
    <w:rsid w:val="0052725D"/>
    <w:rsid w:val="005523EC"/>
    <w:rsid w:val="00643C62"/>
    <w:rsid w:val="00686D7B"/>
    <w:rsid w:val="00AF2E88"/>
    <w:rsid w:val="00B73815"/>
    <w:rsid w:val="00CD3D99"/>
    <w:rsid w:val="00CF03FA"/>
    <w:rsid w:val="00D37618"/>
    <w:rsid w:val="00F244C7"/>
    <w:rsid w:val="00F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016E"/>
  <w15:chartTrackingRefBased/>
  <w15:docId w15:val="{CA77F650-E83C-44B7-9FBD-A59B6DE4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9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99"/>
    <w:pPr>
      <w:ind w:left="720"/>
      <w:contextualSpacing/>
    </w:pPr>
  </w:style>
  <w:style w:type="table" w:styleId="TableGrid">
    <w:name w:val="Table Grid"/>
    <w:basedOn w:val="TableNormal"/>
    <w:uiPriority w:val="39"/>
    <w:rsid w:val="00CD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76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2025-03-29T01:35:00Z</dcterms:created>
  <dcterms:modified xsi:type="dcterms:W3CDTF">2025-03-29T01:54:00Z</dcterms:modified>
</cp:coreProperties>
</file>